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DBE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7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A" w14:textId="1658FAF8" w:rsidR="0015733E" w:rsidRPr="00797BF1" w:rsidRDefault="00CC1D4F">
      <w:pPr>
        <w:rPr>
          <w:rFonts w:ascii="EB Garamond" w:eastAsia="EB Garamond" w:hAnsi="EB Garamond" w:cs="EB Garamond"/>
          <w:sz w:val="26"/>
          <w:szCs w:val="26"/>
        </w:rPr>
      </w:pPr>
      <w:r w:rsidRPr="00797BF1">
        <w:rPr>
          <w:rFonts w:ascii="EB Garamond" w:eastAsia="EB Garamond" w:hAnsi="EB Garamond" w:cs="EB Garamond"/>
          <w:sz w:val="26"/>
          <w:szCs w:val="26"/>
        </w:rPr>
        <w:t>David Heaton</w:t>
      </w:r>
    </w:p>
    <w:p w14:paraId="6019DBEB" w14:textId="4BF8C48F" w:rsidR="0015733E" w:rsidRPr="00797BF1" w:rsidRDefault="00CC1D4F">
      <w:pPr>
        <w:rPr>
          <w:rFonts w:ascii="EB Garamond" w:eastAsia="EB Garamond" w:hAnsi="EB Garamond" w:cs="EB Garamond"/>
          <w:sz w:val="26"/>
          <w:szCs w:val="26"/>
        </w:rPr>
      </w:pPr>
      <w:r w:rsidRPr="00797BF1">
        <w:rPr>
          <w:rFonts w:ascii="EB Garamond" w:eastAsia="EB Garamond" w:hAnsi="EB Garamond" w:cs="EB Garamond"/>
          <w:sz w:val="26"/>
          <w:szCs w:val="26"/>
        </w:rPr>
        <w:t>No10</w:t>
      </w:r>
    </w:p>
    <w:p w14:paraId="6019DBEC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D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E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EF" w14:textId="26D59334" w:rsidR="0015733E" w:rsidRPr="00797BF1" w:rsidRDefault="00263C8E">
      <w:pPr>
        <w:jc w:val="right"/>
        <w:rPr>
          <w:rFonts w:ascii="EB Garamond" w:eastAsia="EB Garamond" w:hAnsi="EB Garamond" w:cs="EB Garamond"/>
          <w:sz w:val="26"/>
          <w:szCs w:val="26"/>
        </w:rPr>
      </w:pPr>
      <w:r w:rsidRPr="00797BF1">
        <w:rPr>
          <w:rFonts w:ascii="EB Garamond" w:eastAsia="EB Garamond" w:hAnsi="EB Garamond" w:cs="EB Garamond"/>
          <w:sz w:val="26"/>
          <w:szCs w:val="26"/>
        </w:rPr>
        <w:t>20 March 2023</w:t>
      </w:r>
    </w:p>
    <w:p w14:paraId="6019DBF0" w14:textId="77777777" w:rsidR="0015733E" w:rsidRPr="00797BF1" w:rsidRDefault="0015733E">
      <w:pPr>
        <w:jc w:val="right"/>
        <w:rPr>
          <w:rFonts w:ascii="EB Garamond" w:eastAsia="EB Garamond" w:hAnsi="EB Garamond" w:cs="EB Garamond"/>
          <w:sz w:val="26"/>
          <w:szCs w:val="26"/>
        </w:rPr>
      </w:pPr>
    </w:p>
    <w:p w14:paraId="6019DBF1" w14:textId="773A5CFB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150E0AE3" w14:textId="56C46A20" w:rsidR="003D7AC2" w:rsidRPr="00797BF1" w:rsidRDefault="003D7AC2">
      <w:pPr>
        <w:rPr>
          <w:rFonts w:ascii="EB Garamond" w:eastAsia="EB Garamond" w:hAnsi="EB Garamond" w:cs="EB Garamond"/>
          <w:sz w:val="26"/>
          <w:szCs w:val="26"/>
        </w:rPr>
      </w:pPr>
    </w:p>
    <w:p w14:paraId="4828284A" w14:textId="77777777" w:rsidR="003D7AC2" w:rsidRPr="00797BF1" w:rsidRDefault="003D7AC2">
      <w:pPr>
        <w:rPr>
          <w:rFonts w:ascii="EB Garamond" w:eastAsia="EB Garamond" w:hAnsi="EB Garamond" w:cs="EB Garamond"/>
          <w:sz w:val="26"/>
          <w:szCs w:val="26"/>
        </w:rPr>
      </w:pPr>
    </w:p>
    <w:p w14:paraId="6019DBF2" w14:textId="6A7CE6A3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54A8F69F" w14:textId="0949234E" w:rsidR="00263C8E" w:rsidRPr="00797BF1" w:rsidRDefault="00594A05">
      <w:pPr>
        <w:rPr>
          <w:rFonts w:ascii="EB Garamond" w:eastAsia="EB Garamond" w:hAnsi="EB Garamond" w:cs="EB Garamond"/>
          <w:sz w:val="26"/>
          <w:szCs w:val="26"/>
        </w:rPr>
      </w:pPr>
      <w:r w:rsidRPr="00797BF1">
        <w:rPr>
          <w:rFonts w:ascii="EB Garamond" w:eastAsia="EB Garamond" w:hAnsi="EB Garamond" w:cs="EB Garamond"/>
          <w:sz w:val="26"/>
          <w:szCs w:val="26"/>
        </w:rPr>
        <w:t xml:space="preserve">I wanted to write a short note to wish you well with your impending retirement.  After more than 20 years </w:t>
      </w:r>
      <w:r w:rsidR="00304833" w:rsidRPr="00797BF1">
        <w:rPr>
          <w:rFonts w:ascii="EB Garamond" w:eastAsia="EB Garamond" w:hAnsi="EB Garamond" w:cs="EB Garamond"/>
          <w:sz w:val="26"/>
          <w:szCs w:val="26"/>
        </w:rPr>
        <w:t>working in facilities management at No10</w:t>
      </w:r>
      <w:r w:rsidR="00524915" w:rsidRPr="00797BF1">
        <w:rPr>
          <w:rFonts w:ascii="EB Garamond" w:eastAsia="EB Garamond" w:hAnsi="EB Garamond" w:cs="EB Garamond"/>
          <w:sz w:val="26"/>
          <w:szCs w:val="26"/>
        </w:rPr>
        <w:t xml:space="preserve">, </w:t>
      </w:r>
      <w:r w:rsidR="000D607D" w:rsidRPr="00797BF1">
        <w:rPr>
          <w:rFonts w:ascii="EB Garamond" w:eastAsia="EB Garamond" w:hAnsi="EB Garamond" w:cs="EB Garamond"/>
          <w:sz w:val="26"/>
          <w:szCs w:val="26"/>
        </w:rPr>
        <w:t xml:space="preserve">managing the Government Art Collection, </w:t>
      </w:r>
      <w:r w:rsidR="003D7AC2" w:rsidRPr="00797BF1">
        <w:rPr>
          <w:rFonts w:ascii="EB Garamond" w:eastAsia="EB Garamond" w:hAnsi="EB Garamond" w:cs="EB Garamond"/>
          <w:sz w:val="26"/>
          <w:szCs w:val="26"/>
        </w:rPr>
        <w:t xml:space="preserve">coordinating tours of No10 and generally keeping the building in good order, </w:t>
      </w:r>
      <w:r w:rsidR="00524915" w:rsidRPr="00797BF1">
        <w:rPr>
          <w:rFonts w:ascii="EB Garamond" w:eastAsia="EB Garamond" w:hAnsi="EB Garamond" w:cs="EB Garamond"/>
          <w:sz w:val="26"/>
          <w:szCs w:val="26"/>
        </w:rPr>
        <w:t>I am sure you will be sorely missed</w:t>
      </w:r>
      <w:r w:rsidR="00AE4FFB" w:rsidRPr="00797BF1">
        <w:rPr>
          <w:rFonts w:ascii="EB Garamond" w:eastAsia="EB Garamond" w:hAnsi="EB Garamond" w:cs="EB Garamond"/>
          <w:sz w:val="26"/>
          <w:szCs w:val="26"/>
        </w:rPr>
        <w:t>.</w:t>
      </w:r>
    </w:p>
    <w:p w14:paraId="27662304" w14:textId="145A23ED" w:rsidR="00AE4FFB" w:rsidRPr="00797BF1" w:rsidRDefault="00AE4FFB">
      <w:pPr>
        <w:rPr>
          <w:rFonts w:ascii="EB Garamond" w:eastAsia="EB Garamond" w:hAnsi="EB Garamond" w:cs="EB Garamond"/>
          <w:sz w:val="26"/>
          <w:szCs w:val="26"/>
        </w:rPr>
      </w:pPr>
    </w:p>
    <w:p w14:paraId="6120FBE9" w14:textId="0115D54F" w:rsidR="00AE4FFB" w:rsidRPr="00797BF1" w:rsidRDefault="00AE4FFB">
      <w:pPr>
        <w:rPr>
          <w:rFonts w:ascii="EB Garamond" w:eastAsia="EB Garamond" w:hAnsi="EB Garamond" w:cs="EB Garamond"/>
          <w:sz w:val="26"/>
          <w:szCs w:val="26"/>
        </w:rPr>
      </w:pPr>
      <w:r w:rsidRPr="00797BF1">
        <w:rPr>
          <w:rFonts w:ascii="EB Garamond" w:eastAsia="EB Garamond" w:hAnsi="EB Garamond" w:cs="EB Garamond"/>
          <w:sz w:val="26"/>
          <w:szCs w:val="26"/>
        </w:rPr>
        <w:t>Best wishes for a long and happy retirement.</w:t>
      </w:r>
    </w:p>
    <w:p w14:paraId="60133337" w14:textId="5BA0A3C3" w:rsidR="00594A05" w:rsidRPr="00797BF1" w:rsidRDefault="00594A05">
      <w:pPr>
        <w:rPr>
          <w:rFonts w:ascii="EB Garamond" w:eastAsia="EB Garamond" w:hAnsi="EB Garamond" w:cs="EB Garamond"/>
          <w:sz w:val="26"/>
          <w:szCs w:val="26"/>
        </w:rPr>
      </w:pPr>
    </w:p>
    <w:p w14:paraId="6019DBF5" w14:textId="4973D987" w:rsidR="0015733E" w:rsidRPr="00797BF1" w:rsidRDefault="0015733E">
      <w:pPr>
        <w:rPr>
          <w:sz w:val="26"/>
          <w:szCs w:val="26"/>
        </w:rPr>
      </w:pPr>
    </w:p>
    <w:p w14:paraId="7C6CDBD4" w14:textId="77777777" w:rsidR="003D7AC2" w:rsidRPr="00797BF1" w:rsidRDefault="003D7AC2">
      <w:pPr>
        <w:rPr>
          <w:rFonts w:ascii="EB Garamond" w:eastAsia="EB Garamond" w:hAnsi="EB Garamond" w:cs="EB Garamond"/>
          <w:sz w:val="26"/>
          <w:szCs w:val="26"/>
        </w:rPr>
      </w:pPr>
    </w:p>
    <w:p w14:paraId="6019DBF6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7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8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9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A" w14:textId="77777777" w:rsidR="0015733E" w:rsidRPr="00797BF1" w:rsidRDefault="0015733E">
      <w:pPr>
        <w:rPr>
          <w:rFonts w:ascii="EB Garamond" w:eastAsia="EB Garamond" w:hAnsi="EB Garamond" w:cs="EB Garamond"/>
          <w:sz w:val="26"/>
          <w:szCs w:val="26"/>
        </w:rPr>
      </w:pPr>
    </w:p>
    <w:p w14:paraId="6019DBFB" w14:textId="77777777" w:rsidR="0015733E" w:rsidRPr="00797BF1" w:rsidRDefault="007422D7">
      <w:pPr>
        <w:jc w:val="center"/>
        <w:rPr>
          <w:rFonts w:ascii="EB Garamond" w:eastAsia="EB Garamond" w:hAnsi="EB Garamond" w:cs="EB Garamond"/>
          <w:sz w:val="26"/>
          <w:szCs w:val="26"/>
        </w:rPr>
      </w:pPr>
      <w:r w:rsidRPr="00797BF1">
        <w:rPr>
          <w:rFonts w:ascii="EB Garamond" w:eastAsia="EB Garamond" w:hAnsi="EB Garamond" w:cs="EB Garamond"/>
          <w:sz w:val="26"/>
          <w:szCs w:val="26"/>
        </w:rPr>
        <w:t>BORIS JOHNSON</w:t>
      </w:r>
    </w:p>
    <w:sectPr w:rsidR="0015733E" w:rsidRPr="00797BF1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DC03" w14:textId="77777777" w:rsidR="00000000" w:rsidRDefault="007422D7">
      <w:r>
        <w:separator/>
      </w:r>
    </w:p>
  </w:endnote>
  <w:endnote w:type="continuationSeparator" w:id="0">
    <w:p w14:paraId="6019DC05" w14:textId="77777777" w:rsidR="00000000" w:rsidRDefault="0074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E" w14:textId="77777777" w:rsidR="0015733E" w:rsidRDefault="007422D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019DC01" wp14:editId="6019DC02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9DBFF" w14:textId="77777777" w:rsidR="00000000" w:rsidRDefault="007422D7">
      <w:r>
        <w:separator/>
      </w:r>
    </w:p>
  </w:footnote>
  <w:footnote w:type="continuationSeparator" w:id="0">
    <w:p w14:paraId="6019DC01" w14:textId="77777777" w:rsidR="00000000" w:rsidRDefault="0074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C" w14:textId="77777777" w:rsidR="0015733E" w:rsidRDefault="007422D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19DBFF" wp14:editId="6019DC0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19DBFD" w14:textId="77777777" w:rsidR="0015733E" w:rsidRDefault="001573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33E"/>
    <w:rsid w:val="000D607D"/>
    <w:rsid w:val="0015733E"/>
    <w:rsid w:val="00263C8E"/>
    <w:rsid w:val="00304833"/>
    <w:rsid w:val="003D7AC2"/>
    <w:rsid w:val="00524915"/>
    <w:rsid w:val="00594A05"/>
    <w:rsid w:val="007422D7"/>
    <w:rsid w:val="00797BF1"/>
    <w:rsid w:val="00AE4FFB"/>
    <w:rsid w:val="00CC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DBE6"/>
  <w15:docId w15:val="{7EF02288-3C89-4CE2-9ECE-866B0DA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pjUye69tpCHnlkKPBH4kBq7Q==">AMUW2mVSv10Delkt+rTNbgaUFVTWDhAR4YAw9ycyLqPyUX24QtoShlWXs1Cilvn6HGWlMpBdWjfAJMu7+8+ytO5pWcdd+ka2mqlmSYVhi7oNOGtmKtZPuY8=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D3E579E-49C7-4622-870B-3D316B6307C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19086A8B-308F-41DC-BA89-EE00BB4CE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156BD-872D-41D5-A333-C2C840FC8C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2</cp:revision>
  <cp:lastPrinted>2023-03-20T11:30:00Z</cp:lastPrinted>
  <dcterms:created xsi:type="dcterms:W3CDTF">2023-03-20T11:30:00Z</dcterms:created>
  <dcterms:modified xsi:type="dcterms:W3CDTF">2023-03-20T11:30:00Z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